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420E" w14:textId="77777777" w:rsidR="00AF5251" w:rsidRDefault="00AF5251" w:rsidP="00AF5251">
      <w:bookmarkStart w:id="0" w:name="_GoBack"/>
      <w:bookmarkEnd w:id="0"/>
      <w:r>
        <w:t>Обследование детей с дисграфией</w:t>
      </w:r>
    </w:p>
    <w:p w14:paraId="2165FD69" w14:textId="77777777" w:rsidR="00AF5251" w:rsidRDefault="00AF5251" w:rsidP="00AF5251"/>
    <w:p w14:paraId="60B77551" w14:textId="77777777" w:rsidR="00AF5251" w:rsidRDefault="00AF5251" w:rsidP="00AF5251">
      <w:r>
        <w:t xml:space="preserve">В первой четверти учебного года родители некоторых младшеклассников могут получить приглашение на приём от школьного логопеда. Одной из причин приглашения может быть выявленная у ребёнка дисграфия – нарушения письменной речи. Выявляется она по результатам контрольных диктантов, предлагаемых учащимся 2-4 классов в сентябре. Детям, в диктантах которых выявлены специфические дисграфические ошибки, необходимы коррекционные занятия, для проведения которых требуется всестороннее исследование состояния речи ребёнка. Что же представляет собой это исследование? </w:t>
      </w:r>
    </w:p>
    <w:p w14:paraId="791C8BE6" w14:textId="77777777" w:rsidR="00AF5251" w:rsidRDefault="00AF5251" w:rsidP="00AF5251"/>
    <w:p w14:paraId="572FF0D6" w14:textId="77777777" w:rsidR="00AF5251" w:rsidRDefault="00AF5251" w:rsidP="00AF5251">
      <w:r>
        <w:t xml:space="preserve">На первичном приёме логопед проводит сбор анамнестичных данных. Необходимо выяснить, какие обстоятельства могли повлиять на отставание в развитии речи: патологии беременности, родов, раннего возраста ребёнка. После этого собирается речевой анамнез: когда появилось гуление, лепет, первые слова и фразы. Необходимо выяснить, занимался ли ребёнок с логопедом, и с какими результатами. </w:t>
      </w:r>
    </w:p>
    <w:p w14:paraId="65372C5D" w14:textId="77777777" w:rsidR="00AF5251" w:rsidRDefault="00AF5251" w:rsidP="00AF5251"/>
    <w:p w14:paraId="10ADD7D6" w14:textId="77777777" w:rsidR="00AF5251" w:rsidRDefault="00AF5251" w:rsidP="00AF5251">
      <w:r>
        <w:t xml:space="preserve">Важным моментом обследования является сбор данных о состоянии слуха, зрения, общей и артикуляционной моторики, особенностях познавательной деятельности ребёнка. Состояние слуха проверяется громкой и шёпотной речью на расстоянии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. Состояние здорового восприятия проверяется, в основном, на заданиях по узнаванию и называнию цветов. </w:t>
      </w:r>
    </w:p>
    <w:p w14:paraId="783DDD5E" w14:textId="77777777" w:rsidR="00AF5251" w:rsidRDefault="00AF5251" w:rsidP="00AF5251"/>
    <w:p w14:paraId="78625AED" w14:textId="77777777" w:rsidR="00AF5251" w:rsidRDefault="00AF5251" w:rsidP="00AF5251">
      <w:r>
        <w:t xml:space="preserve">При обследовании общей моторики определяется возможность удерживать заданное положение на протяжении определённого времени, плавность движений, отсутствие напряжения. Очень важным является результат обследования мелкой моторики. Предварительно ребёнку объясняют и показывают каждое упражнение, а затем предлагают его выполнить. Для обследования могут быть предложены такие упражнения: </w:t>
      </w:r>
    </w:p>
    <w:p w14:paraId="704738FF" w14:textId="77777777" w:rsidR="00AF5251" w:rsidRDefault="00AF5251" w:rsidP="00AF5251"/>
    <w:p w14:paraId="77627510" w14:textId="77777777" w:rsidR="00AF5251" w:rsidRDefault="00AF5251" w:rsidP="00AF5251">
      <w:r>
        <w:t xml:space="preserve">- последовательное прикосновение большим пальцем правой (а потом и левой) руки к остальным пальцам; </w:t>
      </w:r>
    </w:p>
    <w:p w14:paraId="1731CC58" w14:textId="77777777" w:rsidR="00AF5251" w:rsidRDefault="00AF5251" w:rsidP="00AF5251"/>
    <w:p w14:paraId="6C79043D" w14:textId="77777777" w:rsidR="00AF5251" w:rsidRDefault="00AF5251" w:rsidP="00AF5251">
      <w:r>
        <w:t xml:space="preserve">- одновременное поднимание пальцев правой (левой) руки от стола; </w:t>
      </w:r>
    </w:p>
    <w:p w14:paraId="79A481CE" w14:textId="77777777" w:rsidR="00AF5251" w:rsidRDefault="00AF5251" w:rsidP="00AF5251"/>
    <w:p w14:paraId="3714C089" w14:textId="77777777" w:rsidR="00AF5251" w:rsidRDefault="00AF5251" w:rsidP="00AF5251">
      <w:r>
        <w:t xml:space="preserve">- последовательное поднимание пальцев от стола, начиная с большого; </w:t>
      </w:r>
    </w:p>
    <w:p w14:paraId="322B159F" w14:textId="77777777" w:rsidR="00AF5251" w:rsidRDefault="00AF5251" w:rsidP="00AF5251"/>
    <w:p w14:paraId="39E94409" w14:textId="77777777" w:rsidR="00AF5251" w:rsidRDefault="00AF5251" w:rsidP="00AF5251">
      <w:r>
        <w:t xml:space="preserve">- одновременная смена положения кистей рук (одна кисть с соединёнными вместе пальцами, вторая с разведёнными – затем наоборот). </w:t>
      </w:r>
    </w:p>
    <w:p w14:paraId="44E3EDDA" w14:textId="77777777" w:rsidR="00AF5251" w:rsidRDefault="00AF5251" w:rsidP="00AF5251"/>
    <w:p w14:paraId="7728A334" w14:textId="77777777" w:rsidR="00AF5251" w:rsidRDefault="00AF5251" w:rsidP="00AF5251">
      <w:r>
        <w:t xml:space="preserve">При обследовании состояния артикуляционной моторики учитываются особенности строения частей артикуляционного аппарата: губ, зубов, твёрдого и мягкого нёба, языка, подъязычной связки. После этого ребёнку предлагают повторять артикуляционные упражнения, которые показывает логопед. Во время оценивания моторики учитываются точность и объём выполняемых движений, изменение тонуса артикуляционного аппарата, возможность удерживать артикуляторное положение. </w:t>
      </w:r>
    </w:p>
    <w:p w14:paraId="6D09E804" w14:textId="77777777" w:rsidR="00AF5251" w:rsidRDefault="00AF5251" w:rsidP="00AF5251"/>
    <w:p w14:paraId="3016D179" w14:textId="77777777" w:rsidR="00AF5251" w:rsidRDefault="00AF5251" w:rsidP="00AF5251">
      <w:r>
        <w:t xml:space="preserve">После обследования состояния артикуляционного аппарата, логопед проводит проверку устной речи ученика. Проверяется произношение гласных и согласных звуков, обращается особенное внимание на замены и путание звуков. Обращается внимание на то, создаёт ли ребёнок слоговую структуру слова, правильно ли употребляет ударение. </w:t>
      </w:r>
    </w:p>
    <w:p w14:paraId="766ED7B6" w14:textId="77777777" w:rsidR="00AF5251" w:rsidRDefault="00AF5251" w:rsidP="00AF5251"/>
    <w:p w14:paraId="15564945" w14:textId="77777777" w:rsidR="00AF5251" w:rsidRDefault="00AF5251" w:rsidP="00AF5251">
      <w:r>
        <w:t xml:space="preserve">При обследовании состояния фонематического восприятия и звукового анализа ребёнку предлагаются такие задания: </w:t>
      </w:r>
    </w:p>
    <w:p w14:paraId="2A45A220" w14:textId="77777777" w:rsidR="00AF5251" w:rsidRDefault="00AF5251" w:rsidP="00AF5251"/>
    <w:p w14:paraId="4C697918" w14:textId="77777777" w:rsidR="00AF5251" w:rsidRDefault="00AF5251" w:rsidP="00AF5251">
      <w:r>
        <w:t xml:space="preserve">- определить количество и последовательность звуков в словах; </w:t>
      </w:r>
    </w:p>
    <w:p w14:paraId="055774E6" w14:textId="77777777" w:rsidR="00AF5251" w:rsidRDefault="00AF5251" w:rsidP="00AF5251"/>
    <w:p w14:paraId="072C539B" w14:textId="77777777" w:rsidR="00AF5251" w:rsidRDefault="00AF5251" w:rsidP="00AF5251">
      <w:r>
        <w:t xml:space="preserve">- определить место заданного звука в разных словах; </w:t>
      </w:r>
    </w:p>
    <w:p w14:paraId="4A900FB0" w14:textId="77777777" w:rsidR="00AF5251" w:rsidRDefault="00AF5251" w:rsidP="00AF5251"/>
    <w:p w14:paraId="13B6BD7D" w14:textId="77777777" w:rsidR="00AF5251" w:rsidRDefault="00AF5251" w:rsidP="00AF5251">
      <w:r>
        <w:t xml:space="preserve">- назвать общие звуки в разных словах; </w:t>
      </w:r>
    </w:p>
    <w:p w14:paraId="64902320" w14:textId="77777777" w:rsidR="00AF5251" w:rsidRDefault="00AF5251" w:rsidP="00AF5251"/>
    <w:p w14:paraId="08A05DBE" w14:textId="77777777" w:rsidR="00AF5251" w:rsidRDefault="00AF5251" w:rsidP="00AF5251">
      <w:r>
        <w:t xml:space="preserve">- назвать отличные звуки в похожих словах; </w:t>
      </w:r>
    </w:p>
    <w:p w14:paraId="0B38F0B5" w14:textId="77777777" w:rsidR="00AF5251" w:rsidRDefault="00AF5251" w:rsidP="00AF5251"/>
    <w:p w14:paraId="22770973" w14:textId="77777777" w:rsidR="00AF5251" w:rsidRDefault="00AF5251" w:rsidP="00AF5251">
      <w:r>
        <w:t xml:space="preserve">- подобрать слова на заданный звук; </w:t>
      </w:r>
    </w:p>
    <w:p w14:paraId="4BB2555F" w14:textId="77777777" w:rsidR="00AF5251" w:rsidRDefault="00AF5251" w:rsidP="00AF5251"/>
    <w:p w14:paraId="1381FA20" w14:textId="77777777" w:rsidR="00AF5251" w:rsidRDefault="00AF5251" w:rsidP="00AF5251">
      <w:r>
        <w:t xml:space="preserve">- подобрать рисунки на заданный звук. </w:t>
      </w:r>
    </w:p>
    <w:p w14:paraId="7C656494" w14:textId="77777777" w:rsidR="00AF5251" w:rsidRDefault="00AF5251" w:rsidP="00AF5251"/>
    <w:p w14:paraId="58D0827E" w14:textId="77777777" w:rsidR="00AF5251" w:rsidRDefault="00AF5251" w:rsidP="00AF5251">
      <w:r>
        <w:t xml:space="preserve">При обследовании лексико-грамматической системы речи учитывается объём активного и пассивного словарного запаса, преимущественно используемые части речи, правильность употребления слов согласно их значений. Анализируется структура предложений, которые использует ребёнок (простые, распространённые, сложные), а также правильность построения высказываний. Специально подобранные задания дают возможность выявить аграмматизм в согласовании слов в роде, числе, падеже. </w:t>
      </w:r>
    </w:p>
    <w:p w14:paraId="522AF802" w14:textId="77777777" w:rsidR="00AF5251" w:rsidRDefault="00AF5251" w:rsidP="00AF5251"/>
    <w:p w14:paraId="55795591" w14:textId="77777777" w:rsidR="00AF5251" w:rsidRDefault="00AF5251" w:rsidP="00AF5251">
      <w:r>
        <w:t xml:space="preserve">Обязательным элементом обследования является проверка связной речи ученика. Ребёнку предлагается серия рисунков или сложный сюжетный рисунок, по которым он должен составить краткий рассказ. Как правило, у детей-дисграфиков это задание вызывает наибольшие трудности. Они просто составляют несколько простых распространённых и нераспространённых предложений по содержанию рисунков, но не могут связать их между собой так, чтобы вышел целостный рассказ. </w:t>
      </w:r>
    </w:p>
    <w:p w14:paraId="2AD48AA5" w14:textId="77777777" w:rsidR="00AF5251" w:rsidRDefault="00AF5251" w:rsidP="00AF5251"/>
    <w:p w14:paraId="36D7B628" w14:textId="77777777" w:rsidR="00AF5251" w:rsidRDefault="00AF5251" w:rsidP="00AF5251">
      <w:r>
        <w:t xml:space="preserve">После обследования самостоятельных высказываний ученику предлагается прочитать буквы, слоги и слова разной слоговой структуры. Обращается внимание на тип ошибок (слитное или побуквенное чтение, пропуски, перестановки, замены букв, ударение). Затем ребёнку предлагается прочитать и пересказать небольшой текст. При этом учитывается техника чтения (быстрое, медленное, невыразительное, с ошибками) и понимание прочитанного. </w:t>
      </w:r>
    </w:p>
    <w:p w14:paraId="0C73EAAF" w14:textId="77777777" w:rsidR="00AF5251" w:rsidRDefault="00AF5251" w:rsidP="00AF5251"/>
    <w:p w14:paraId="55FF005B" w14:textId="77777777" w:rsidR="00AF5251" w:rsidRDefault="00AF5251" w:rsidP="00AF5251">
      <w:r>
        <w:t xml:space="preserve">Обследование состояния психических процессов ученика проводится как на первичном приёме, так и во время коррекционных занятий. Детям предлагаются игры на проверку и развитие памяти, внимания, логического мышления, зрительно-пространственных представлений. </w:t>
      </w:r>
    </w:p>
    <w:p w14:paraId="32BD9985" w14:textId="77777777" w:rsidR="00AF5251" w:rsidRDefault="00AF5251" w:rsidP="00AF5251"/>
    <w:p w14:paraId="2EB763D3" w14:textId="77777777" w:rsidR="00AF5251" w:rsidRDefault="00AF5251" w:rsidP="00AF5251">
      <w:r>
        <w:t>По результатам всестороннего обследования состояния речи проводится коррекционная работа по преодолению дисграфии у ребёнка.</w:t>
      </w:r>
    </w:p>
    <w:sectPr w:rsidR="00AF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51"/>
    <w:rsid w:val="007E6C2E"/>
    <w:rsid w:val="00A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E6098E"/>
  <w15:chartTrackingRefBased/>
  <w15:docId w15:val="{DF14700C-4597-4A6E-B097-6FBC5BDC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noProof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Обследование детей с дисграфией</vt:lpstr>
    </vt:vector>
  </TitlesOfParts>
  <Company>ИФНС ТЗР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Обследование детей с дисграфией</dc:title>
  <dc:subject/>
  <dc:creator>HOME-2007</dc:creator>
  <cp:keywords/>
  <dc:description/>
  <cp:lastModifiedBy>KonoN</cp:lastModifiedBy>
  <cp:revision>2</cp:revision>
  <dcterms:created xsi:type="dcterms:W3CDTF">2020-04-08T06:43:00Z</dcterms:created>
  <dcterms:modified xsi:type="dcterms:W3CDTF">2020-04-08T06:43:00Z</dcterms:modified>
</cp:coreProperties>
</file>