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83BF" w14:textId="77777777" w:rsidR="00AA168C" w:rsidRDefault="00AA168C" w:rsidP="00AA1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05DBEBD1" w14:textId="77777777" w:rsidR="00AA168C" w:rsidRDefault="00AA168C" w:rsidP="00AA16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60F25198" w14:textId="77777777" w:rsidR="00AA168C" w:rsidRDefault="00AA168C" w:rsidP="00AA16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4B3123EC" w14:textId="77777777" w:rsidR="00AA168C" w:rsidRDefault="00AA168C" w:rsidP="00AA168C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373BF76A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8F7FD1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273464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11B466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7427F40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189E0E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7456D4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33D164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F4C305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EA5A8E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A0B4DB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470308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4C4311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B5B214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7D6701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414FB908" w14:textId="77777777" w:rsidR="00AA168C" w:rsidRDefault="00AA168C" w:rsidP="00AA1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2A7A2CD8" w14:textId="77777777" w:rsidR="00AA168C" w:rsidRDefault="00AA168C" w:rsidP="00AA1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14:paraId="2C171224" w14:textId="77777777" w:rsidR="00AA168C" w:rsidRDefault="00AA168C" w:rsidP="00AA1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«Знакомство детей дошкольного возраста с фразеологизмами»</w:t>
      </w:r>
    </w:p>
    <w:p w14:paraId="72856716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D0B95F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642717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3C4BF7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3B0C76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959DA84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407F90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16A6F49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3C114C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7058EB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0FEDB6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1F3DC0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90D866" w14:textId="77777777" w:rsidR="00AA168C" w:rsidRDefault="00AA168C" w:rsidP="00AA168C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31CA9F64" w14:textId="77777777" w:rsidR="00AA168C" w:rsidRDefault="00AA168C" w:rsidP="00AA168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45518D1B" w14:textId="77777777" w:rsidR="00AA168C" w:rsidRDefault="00AA168C" w:rsidP="00AA168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9F0D1D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C6F63D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E160CC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4B3566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4C41E0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881494" w14:textId="77777777" w:rsidR="00AA168C" w:rsidRDefault="00AA168C" w:rsidP="00AA168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3AD07909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52A7415A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7582EBAB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31E2" w:rsidRPr="007631E2">
        <w:rPr>
          <w:rFonts w:ascii="Times New Roman" w:hAnsi="Times New Roman" w:cs="Times New Roman"/>
          <w:b/>
          <w:sz w:val="28"/>
          <w:szCs w:val="28"/>
        </w:rPr>
        <w:t>Знакомство детей дошкольного возраста с фразеологизмами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97E506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9F237" w14:textId="77777777" w:rsidR="003A3E42" w:rsidRDefault="003A3E42" w:rsidP="003A3E4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повышение профессиональной компете</w:t>
      </w:r>
      <w:r w:rsidR="00E07A52">
        <w:rPr>
          <w:rFonts w:ascii="Times New Roman" w:hAnsi="Times New Roman" w:cs="Times New Roman"/>
          <w:sz w:val="28"/>
          <w:szCs w:val="28"/>
        </w:rPr>
        <w:t>нтности педагогов ДОУ в 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A52">
        <w:rPr>
          <w:rFonts w:ascii="Times New Roman" w:hAnsi="Times New Roman" w:cs="Times New Roman"/>
          <w:sz w:val="28"/>
          <w:szCs w:val="28"/>
        </w:rPr>
        <w:t>знакомства и использования фразеологизмов в процессе коррекционно-образовательной деятельности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0E1C6A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A651934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63849BC2" w14:textId="77777777" w:rsidR="003A3E42" w:rsidRDefault="003A3E42" w:rsidP="003A3E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1584055" w14:textId="77777777" w:rsidR="003A3E42" w:rsidRDefault="003A3E42" w:rsidP="003A3E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14:paraId="61A8FB6E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Дошкольный возраст - наиболее благоприятный период для развития навыков речевого общения детей, развития речи в тесной взаимосвязи с развитием мышления, осознания себя и окружающего мира. Вот почему работа по речевому развитию детей занимает одно из центральных мест в дошкольном учреждении.</w:t>
      </w:r>
    </w:p>
    <w:p w14:paraId="2AC2A339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С помощью родного языка дети приобщаются к материальной и духовной культуре, получают знания об окружающем мире. Он помогает им выражать свои мысли, впечатления, чувства, потребности, желания, так как любое слово является в той или иной мере обобщением.</w:t>
      </w:r>
    </w:p>
    <w:p w14:paraId="07FC89A4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Процесс развития речи детей дошкольного возраста рассматривается в целом как процесс усвоения слов, поэтому в методике развития детской речи большое значение имеет именно словарная работа.</w:t>
      </w:r>
    </w:p>
    <w:p w14:paraId="7E391A70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Большое значение имеет усвоение ребенком смысла слова, в связи с чем необходимо проводить работу над уточнением словаря. Слово усваивается быстрее, если обучение его употреблению связано с его значением.</w:t>
      </w:r>
    </w:p>
    <w:p w14:paraId="6FB82DED" w14:textId="77777777" w:rsid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По мнению К.И. Чуковского, взрослые мыслят словами, словесными формулами, а маленькие дети - вещами, предметами. Их мысль на первых порах связана с конкретными образами. Ребенок усваивает родной язык, подражая живой разговорной речи, впитывая поэтические образы.</w:t>
      </w:r>
    </w:p>
    <w:p w14:paraId="07C6C507" w14:textId="77777777" w:rsidR="006B4EF3" w:rsidRDefault="006B4EF3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</w:p>
    <w:p w14:paraId="6F814E9E" w14:textId="77777777" w:rsidR="006B4EF3" w:rsidRPr="006B4EF3" w:rsidRDefault="006B4EF3" w:rsidP="006B4E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6B4EF3">
        <w:rPr>
          <w:b/>
          <w:color w:val="000000"/>
          <w:sz w:val="28"/>
          <w:szCs w:val="28"/>
        </w:rPr>
        <w:t>Происхождение и особенности фразеологизмов в разных языках.</w:t>
      </w:r>
    </w:p>
    <w:p w14:paraId="4EB202A0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Устное народное творчество - важнейший источник и средство развития всех сторон речи детей, уникальное средство воспитания. Оно помогает почувствовать красоту родного языка, развивает образность речи.</w:t>
      </w:r>
    </w:p>
    <w:p w14:paraId="1E1B9E73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В последние годы возрос интерес к фразеологии, отражающей мир чувств, образов, оценок того или иного народа. Это неистощимый источник познания языка как развивающейся и изменяющейся системы, в которой заключены и современные языковые образования, и религии древнейших эпох - слова, формы, конструкции.</w:t>
      </w:r>
    </w:p>
    <w:p w14:paraId="249A71F4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Фразеология - одна из самых увлекательных и занимательных сфер языка. Фразеологический оборот - величайшая сокровищница и непроходящая ценность любого языка.</w:t>
      </w:r>
    </w:p>
    <w:p w14:paraId="54125EC1" w14:textId="77777777" w:rsidR="008428B4" w:rsidRPr="008428B4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Использование фразеологизмов в работе по расширению лексического запаса детей старшего дошкольного возраста способствует:</w:t>
      </w:r>
    </w:p>
    <w:p w14:paraId="5FC9E608" w14:textId="77777777"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формированию интереса к родному языку;</w:t>
      </w:r>
    </w:p>
    <w:p w14:paraId="5F8AAB87" w14:textId="77777777"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lastRenderedPageBreak/>
        <w:t>развитию понимания значений слов дошкольниками;</w:t>
      </w:r>
    </w:p>
    <w:p w14:paraId="65E34616" w14:textId="77777777"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активизации детской лексики;</w:t>
      </w:r>
    </w:p>
    <w:p w14:paraId="5B04B759" w14:textId="77777777" w:rsidR="008428B4" w:rsidRPr="008428B4" w:rsidRDefault="008428B4" w:rsidP="00101F5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8428B4">
        <w:rPr>
          <w:color w:val="000000"/>
          <w:sz w:val="28"/>
          <w:szCs w:val="28"/>
        </w:rPr>
        <w:t>совершенствованию навыков устной речи.</w:t>
      </w:r>
    </w:p>
    <w:p w14:paraId="5EFAA6C0" w14:textId="77777777"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01F51">
        <w:rPr>
          <w:bCs/>
          <w:iCs/>
          <w:sz w:val="28"/>
          <w:szCs w:val="28"/>
        </w:rPr>
        <w:t>Фразеологизмы, крылатые слова и выражения</w:t>
      </w:r>
      <w:r w:rsidRPr="00101F51">
        <w:rPr>
          <w:iCs/>
          <w:sz w:val="28"/>
          <w:szCs w:val="28"/>
        </w:rPr>
        <w:t> – это образные, меткие, устойчивые выражения, изречения, обороты речи, вошедшие в общее употребление.</w:t>
      </w:r>
    </w:p>
    <w:p w14:paraId="50DBF049" w14:textId="77777777"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101F51">
        <w:rPr>
          <w:bCs/>
          <w:sz w:val="28"/>
          <w:szCs w:val="28"/>
        </w:rPr>
        <w:t>Слова и словосочетания, специфичные для речи различных групп населения по классовому или профессиональному признаку, для литературного направления или отдельного автора, относятся к</w:t>
      </w:r>
      <w:r w:rsidRPr="00101F51">
        <w:rPr>
          <w:sz w:val="28"/>
          <w:szCs w:val="28"/>
        </w:rPr>
        <w:t> </w:t>
      </w:r>
      <w:r w:rsidRPr="00101F51">
        <w:rPr>
          <w:bCs/>
          <w:iCs/>
          <w:sz w:val="28"/>
          <w:szCs w:val="28"/>
        </w:rPr>
        <w:t>фразеологизмам.</w:t>
      </w:r>
    </w:p>
    <w:p w14:paraId="209E06E0" w14:textId="77777777" w:rsidR="008428B4" w:rsidRPr="00101F51" w:rsidRDefault="008428B4" w:rsidP="008428B4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101F51">
        <w:rPr>
          <w:bCs/>
          <w:iCs/>
          <w:color w:val="000000"/>
          <w:sz w:val="28"/>
          <w:szCs w:val="28"/>
        </w:rPr>
        <w:t>В зависимости от происхождения они делятся на несколько групп.</w:t>
      </w:r>
    </w:p>
    <w:p w14:paraId="697A777E" w14:textId="77777777" w:rsidR="008428B4" w:rsidRPr="00101F51" w:rsidRDefault="008428B4" w:rsidP="00101F51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</w:rPr>
      </w:pPr>
      <w:r w:rsidRPr="00101F51">
        <w:rPr>
          <w:bCs/>
          <w:i/>
          <w:iCs/>
          <w:color w:val="000000"/>
          <w:sz w:val="28"/>
          <w:szCs w:val="28"/>
        </w:rPr>
        <w:t>Исконно русские:</w:t>
      </w:r>
    </w:p>
    <w:p w14:paraId="1A471EDA" w14:textId="77777777"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обороты разговорно-бытовой речи (из огня да в полымя);</w:t>
      </w:r>
    </w:p>
    <w:p w14:paraId="35775143" w14:textId="77777777"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пословицы, поговорки, крылатые слова, устойчивые сочетания из русского фольклора (</w:t>
      </w:r>
      <w:r w:rsidRPr="00101F51">
        <w:rPr>
          <w:bCs/>
          <w:iCs/>
          <w:color w:val="000000"/>
          <w:sz w:val="28"/>
          <w:szCs w:val="28"/>
        </w:rPr>
        <w:t>красная девица</w:t>
      </w:r>
      <w:r w:rsidRPr="00101F51">
        <w:rPr>
          <w:color w:val="000000"/>
          <w:sz w:val="28"/>
          <w:szCs w:val="28"/>
        </w:rPr>
        <w:t>);</w:t>
      </w:r>
    </w:p>
    <w:p w14:paraId="3D75366E" w14:textId="77777777"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отдельные выражения профессиональной речи (</w:t>
      </w:r>
      <w:r w:rsidRPr="00101F51">
        <w:rPr>
          <w:bCs/>
          <w:iCs/>
          <w:color w:val="000000"/>
          <w:sz w:val="28"/>
          <w:szCs w:val="28"/>
        </w:rPr>
        <w:t>в час по чайной ложке);</w:t>
      </w:r>
    </w:p>
    <w:p w14:paraId="54B5F18D" w14:textId="77777777" w:rsidR="008428B4" w:rsidRPr="00101F51" w:rsidRDefault="008428B4" w:rsidP="00101F5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101F51">
        <w:rPr>
          <w:color w:val="000000"/>
          <w:sz w:val="28"/>
          <w:szCs w:val="28"/>
        </w:rPr>
        <w:t>выражения из книжного языка (</w:t>
      </w:r>
      <w:r w:rsidRPr="00101F51">
        <w:rPr>
          <w:bCs/>
          <w:iCs/>
          <w:color w:val="000000"/>
          <w:sz w:val="28"/>
          <w:szCs w:val="28"/>
        </w:rPr>
        <w:t>свежо предание, а верится с трудом).</w:t>
      </w:r>
    </w:p>
    <w:p w14:paraId="63009506" w14:textId="77777777" w:rsidR="008428B4" w:rsidRPr="006B4EF3" w:rsidRDefault="008428B4" w:rsidP="00101F5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EF3">
        <w:rPr>
          <w:rFonts w:ascii="Times New Roman" w:hAnsi="Times New Roman" w:cs="Times New Roman"/>
          <w:i/>
          <w:sz w:val="28"/>
          <w:szCs w:val="28"/>
        </w:rPr>
        <w:t xml:space="preserve">Фразеологизмы, заимствованные из других </w:t>
      </w:r>
      <w:r w:rsidR="00101F51" w:rsidRPr="006B4EF3">
        <w:rPr>
          <w:rFonts w:ascii="Times New Roman" w:hAnsi="Times New Roman" w:cs="Times New Roman"/>
          <w:i/>
          <w:sz w:val="28"/>
          <w:szCs w:val="28"/>
        </w:rPr>
        <w:t>языков:</w:t>
      </w:r>
    </w:p>
    <w:p w14:paraId="2861E91D" w14:textId="77777777" w:rsidR="008428B4" w:rsidRPr="00101F51" w:rsidRDefault="008428B4" w:rsidP="00101F51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sz w:val="28"/>
          <w:szCs w:val="28"/>
        </w:rPr>
        <w:t>дословный перевод иноязычных пословиц, поговорок (о вкусах не спорят);</w:t>
      </w:r>
    </w:p>
    <w:p w14:paraId="4F38C085" w14:textId="77777777" w:rsidR="008428B4" w:rsidRPr="00101F51" w:rsidRDefault="008428B4" w:rsidP="00101F51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sz w:val="28"/>
          <w:szCs w:val="28"/>
        </w:rPr>
        <w:t>выражения и цитаты из литературных произведений, изречения, афоризмы (игра не стоит свеч);</w:t>
      </w:r>
    </w:p>
    <w:p w14:paraId="4F3E96FE" w14:textId="77777777" w:rsidR="008428B4" w:rsidRPr="00101F51" w:rsidRDefault="008428B4" w:rsidP="00101F51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sz w:val="28"/>
          <w:szCs w:val="28"/>
        </w:rPr>
        <w:t>высказывания, употребляемые без перевода (постфактум).</w:t>
      </w:r>
    </w:p>
    <w:p w14:paraId="2F335E99" w14:textId="77777777" w:rsidR="006B4EF3" w:rsidRDefault="006B4EF3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0E2A1" w14:textId="77777777" w:rsid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Фразеологизмы существуют во многих языках мира. Часто фразеологизм является достоянием только одного языка, но, несмотря на эт</w:t>
      </w:r>
      <w:r w:rsidR="00F11C73">
        <w:rPr>
          <w:rFonts w:ascii="Times New Roman" w:hAnsi="Times New Roman" w:cs="Times New Roman"/>
          <w:sz w:val="28"/>
          <w:szCs w:val="28"/>
        </w:rPr>
        <w:t>о, они схожи по смыслу (таблица 1).</w:t>
      </w:r>
    </w:p>
    <w:p w14:paraId="62C32C87" w14:textId="77777777" w:rsidR="00F11C73" w:rsidRPr="00F11C73" w:rsidRDefault="00F11C73" w:rsidP="00F11C7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1C73">
        <w:rPr>
          <w:rFonts w:ascii="Times New Roman" w:hAnsi="Times New Roman" w:cs="Times New Roman"/>
          <w:i/>
          <w:sz w:val="28"/>
          <w:szCs w:val="28"/>
        </w:rPr>
        <w:t>Таблица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101F51" w:rsidRPr="00101F51" w14:paraId="066372BD" w14:textId="77777777" w:rsidTr="00E07A52">
        <w:tc>
          <w:tcPr>
            <w:tcW w:w="3964" w:type="dxa"/>
          </w:tcPr>
          <w:p w14:paraId="7490226A" w14:textId="77777777" w:rsidR="00101F51" w:rsidRPr="00101F51" w:rsidRDefault="00101F51" w:rsidP="00101F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F51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5663" w:type="dxa"/>
          </w:tcPr>
          <w:p w14:paraId="58852183" w14:textId="77777777" w:rsidR="00101F51" w:rsidRPr="00101F51" w:rsidRDefault="00101F51" w:rsidP="00101F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F51">
              <w:rPr>
                <w:rFonts w:ascii="Times New Roman" w:hAnsi="Times New Roman" w:cs="Times New Roman"/>
                <w:i/>
                <w:sz w:val="28"/>
                <w:szCs w:val="28"/>
              </w:rPr>
              <w:t>Иностранные языки</w:t>
            </w:r>
          </w:p>
        </w:tc>
      </w:tr>
      <w:tr w:rsidR="00101F51" w14:paraId="79FDF275" w14:textId="77777777" w:rsidTr="00E07A52">
        <w:tc>
          <w:tcPr>
            <w:tcW w:w="3964" w:type="dxa"/>
          </w:tcPr>
          <w:p w14:paraId="30356F76" w14:textId="77777777" w:rsidR="00101F51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Ждать у моря погоды</w:t>
            </w:r>
          </w:p>
        </w:tc>
        <w:tc>
          <w:tcPr>
            <w:tcW w:w="5663" w:type="dxa"/>
          </w:tcPr>
          <w:p w14:paraId="0D01E18E" w14:textId="77777777" w:rsid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Дожидатьс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>я зайца под деревом</w:t>
            </w:r>
          </w:p>
          <w:p w14:paraId="1C36B657" w14:textId="77777777" w:rsidR="00101F51" w:rsidRP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7A52">
              <w:rPr>
                <w:rFonts w:ascii="Times New Roman" w:hAnsi="Times New Roman" w:cs="Times New Roman"/>
                <w:i/>
                <w:sz w:val="28"/>
                <w:szCs w:val="28"/>
              </w:rPr>
              <w:t>(Китайский язык)</w:t>
            </w:r>
          </w:p>
        </w:tc>
      </w:tr>
      <w:tr w:rsidR="00101F51" w14:paraId="316CECC0" w14:textId="77777777" w:rsidTr="00E07A52">
        <w:tc>
          <w:tcPr>
            <w:tcW w:w="3964" w:type="dxa"/>
          </w:tcPr>
          <w:p w14:paraId="1E4B5DF4" w14:textId="77777777" w:rsidR="00101F51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из мухи слона</w:t>
            </w:r>
          </w:p>
        </w:tc>
        <w:tc>
          <w:tcPr>
            <w:tcW w:w="5663" w:type="dxa"/>
          </w:tcPr>
          <w:p w14:paraId="4C601F66" w14:textId="77777777" w:rsidR="00E07A52" w:rsidRDefault="00E07A52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из комара верблюда</w:t>
            </w:r>
          </w:p>
          <w:p w14:paraId="1EA16A04" w14:textId="77777777" w:rsidR="00101F51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(Чешский язык)</w:t>
            </w:r>
          </w:p>
        </w:tc>
      </w:tr>
      <w:tr w:rsidR="00101F51" w14:paraId="3439D604" w14:textId="77777777" w:rsidTr="00E07A52">
        <w:tc>
          <w:tcPr>
            <w:tcW w:w="3964" w:type="dxa"/>
          </w:tcPr>
          <w:p w14:paraId="3AC35EA9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Обманывать самого себя</w:t>
            </w:r>
          </w:p>
        </w:tc>
        <w:tc>
          <w:tcPr>
            <w:tcW w:w="5663" w:type="dxa"/>
          </w:tcPr>
          <w:p w14:paraId="74135C39" w14:textId="77777777" w:rsid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Красть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 xml:space="preserve"> колокольчик, затыкая себе уши</w:t>
            </w:r>
          </w:p>
          <w:p w14:paraId="25C5E6F4" w14:textId="77777777" w:rsidR="00101F51" w:rsidRPr="008428B4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(Китайский язык)</w:t>
            </w:r>
          </w:p>
        </w:tc>
      </w:tr>
      <w:tr w:rsidR="00101F51" w14:paraId="027EAA62" w14:textId="77777777" w:rsidTr="00E07A52">
        <w:tc>
          <w:tcPr>
            <w:tcW w:w="3964" w:type="dxa"/>
          </w:tcPr>
          <w:p w14:paraId="29D413D9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видеть дальше своего носа</w:t>
            </w:r>
          </w:p>
        </w:tc>
        <w:tc>
          <w:tcPr>
            <w:tcW w:w="5663" w:type="dxa"/>
          </w:tcPr>
          <w:p w14:paraId="480A2EBE" w14:textId="77777777" w:rsidR="00E07A52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Глаза мыши – видят только на вершок вперё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14:paraId="49B010BB" w14:textId="77777777" w:rsidR="00101F51" w:rsidRPr="008428B4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(Китайский язык)</w:t>
            </w:r>
          </w:p>
        </w:tc>
      </w:tr>
      <w:tr w:rsidR="00101F51" w14:paraId="34705F14" w14:textId="77777777" w:rsidTr="00E07A52">
        <w:tc>
          <w:tcPr>
            <w:tcW w:w="3964" w:type="dxa"/>
          </w:tcPr>
          <w:p w14:paraId="505B19EA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Вилами на воде писано</w:t>
            </w:r>
          </w:p>
        </w:tc>
        <w:tc>
          <w:tcPr>
            <w:tcW w:w="5663" w:type="dxa"/>
          </w:tcPr>
          <w:p w14:paraId="51FDF535" w14:textId="77777777" w:rsidR="00E07A52" w:rsidRDefault="00E07A52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ещё не в кармане</w:t>
            </w:r>
          </w:p>
          <w:p w14:paraId="16B4E2E0" w14:textId="77777777" w:rsidR="00101F51" w:rsidRPr="008428B4" w:rsidRDefault="00101F51" w:rsidP="008428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(Французский язык)</w:t>
            </w:r>
          </w:p>
        </w:tc>
      </w:tr>
      <w:tr w:rsidR="00101F51" w14:paraId="1A6AA58C" w14:textId="77777777" w:rsidTr="00E07A52">
        <w:tc>
          <w:tcPr>
            <w:tcW w:w="3964" w:type="dxa"/>
          </w:tcPr>
          <w:p w14:paraId="55FC427A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Душа ушла в пятки</w:t>
            </w:r>
          </w:p>
          <w:p w14:paraId="498F35B6" w14:textId="77777777" w:rsidR="00101F51" w:rsidRPr="008428B4" w:rsidRDefault="00101F51" w:rsidP="00101F51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3" w:type="dxa"/>
          </w:tcPr>
          <w:p w14:paraId="160C5678" w14:textId="77777777" w:rsidR="00E07A52" w:rsidRDefault="00E07A52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 голубой страх</w:t>
            </w:r>
          </w:p>
          <w:p w14:paraId="725DFAC7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(Французский язык)</w:t>
            </w:r>
          </w:p>
        </w:tc>
      </w:tr>
      <w:tr w:rsidR="00101F51" w14:paraId="310BCAC0" w14:textId="77777777" w:rsidTr="00E07A52">
        <w:tc>
          <w:tcPr>
            <w:tcW w:w="3964" w:type="dxa"/>
          </w:tcPr>
          <w:p w14:paraId="085DAC14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Купить кота в мешке</w:t>
            </w:r>
          </w:p>
        </w:tc>
        <w:tc>
          <w:tcPr>
            <w:tcW w:w="5663" w:type="dxa"/>
          </w:tcPr>
          <w:p w14:paraId="0C9F21EF" w14:textId="77777777" w:rsidR="00E07A52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Купить св</w:t>
            </w:r>
            <w:r w:rsidR="00E07A52">
              <w:rPr>
                <w:rFonts w:ascii="Times New Roman" w:hAnsi="Times New Roman" w:cs="Times New Roman"/>
                <w:sz w:val="28"/>
                <w:szCs w:val="28"/>
              </w:rPr>
              <w:t>инью в мешке</w:t>
            </w:r>
          </w:p>
          <w:p w14:paraId="4FE576CF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 язык)</w:t>
            </w:r>
          </w:p>
        </w:tc>
      </w:tr>
      <w:tr w:rsidR="00101F51" w14:paraId="37329E64" w14:textId="77777777" w:rsidTr="00E07A52">
        <w:tc>
          <w:tcPr>
            <w:tcW w:w="3964" w:type="dxa"/>
          </w:tcPr>
          <w:p w14:paraId="2C6E02A4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Собаку съел</w:t>
            </w:r>
          </w:p>
        </w:tc>
        <w:tc>
          <w:tcPr>
            <w:tcW w:w="5663" w:type="dxa"/>
          </w:tcPr>
          <w:p w14:paraId="13680DB8" w14:textId="77777777" w:rsidR="00E07A52" w:rsidRDefault="00E07A52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 этом большой мастер</w:t>
            </w:r>
          </w:p>
          <w:p w14:paraId="19E311E8" w14:textId="77777777" w:rsidR="00101F51" w:rsidRPr="008428B4" w:rsidRDefault="00101F51" w:rsidP="00101F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8B4">
              <w:rPr>
                <w:rFonts w:ascii="Times New Roman" w:hAnsi="Times New Roman" w:cs="Times New Roman"/>
                <w:sz w:val="28"/>
                <w:szCs w:val="28"/>
              </w:rPr>
              <w:t>(Немецкий язык)</w:t>
            </w:r>
          </w:p>
        </w:tc>
      </w:tr>
    </w:tbl>
    <w:p w14:paraId="2BF32325" w14:textId="77777777"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lastRenderedPageBreak/>
        <w:t xml:space="preserve">Чтобы правильно употреблять фразеологизмы в речи, нужно хорошо знать их значения. Значения некоторых фразеологизмов можно понять, лишь зная историю русского народа, его обычаи и традиции, поскольку большинство </w:t>
      </w:r>
      <w:r w:rsidR="006B4EF3">
        <w:rPr>
          <w:rFonts w:ascii="Times New Roman" w:hAnsi="Times New Roman" w:cs="Times New Roman"/>
          <w:sz w:val="28"/>
          <w:szCs w:val="28"/>
        </w:rPr>
        <w:t>фразеологизмов исконно русские.</w:t>
      </w:r>
    </w:p>
    <w:p w14:paraId="2997FA7D" w14:textId="77777777"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Пословицы, поговорки, крылатые слова, устойчивые сочетания из русского фольклора наиболее соответствуют возрастным особенностям дошкольников.</w:t>
      </w:r>
    </w:p>
    <w:p w14:paraId="46716227" w14:textId="77777777" w:rsidR="006B4EF3" w:rsidRDefault="006B4EF3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F5CB8" w14:textId="77777777" w:rsidR="006B4EF3" w:rsidRPr="00744513" w:rsidRDefault="006B4EF3" w:rsidP="006B4E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13">
        <w:rPr>
          <w:rFonts w:ascii="Times New Roman" w:hAnsi="Times New Roman" w:cs="Times New Roman"/>
          <w:b/>
          <w:sz w:val="28"/>
          <w:szCs w:val="28"/>
        </w:rPr>
        <w:t>Особенности работы с детьми дошкольного возраста с использованием фразеологизмов.</w:t>
      </w:r>
    </w:p>
    <w:p w14:paraId="5C24BD8F" w14:textId="77777777" w:rsidR="008428B4" w:rsidRPr="008428B4" w:rsidRDefault="008428B4" w:rsidP="0084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8B4">
        <w:rPr>
          <w:rFonts w:ascii="Times New Roman" w:hAnsi="Times New Roman" w:cs="Times New Roman"/>
          <w:sz w:val="28"/>
          <w:szCs w:val="28"/>
        </w:rPr>
        <w:t>Работа с использованием фразеологической лексики может осуществляться поэтапно:</w:t>
      </w:r>
    </w:p>
    <w:p w14:paraId="0888F211" w14:textId="77777777"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 xml:space="preserve">знакомство с фразеологическим оборотом </w:t>
      </w:r>
      <w:r w:rsidR="00744513" w:rsidRPr="00744513">
        <w:rPr>
          <w:rFonts w:ascii="Times New Roman" w:hAnsi="Times New Roman" w:cs="Times New Roman"/>
          <w:sz w:val="28"/>
          <w:szCs w:val="28"/>
        </w:rPr>
        <w:t>–</w:t>
      </w:r>
      <w:r w:rsidRPr="00744513">
        <w:rPr>
          <w:rFonts w:ascii="Times New Roman" w:hAnsi="Times New Roman" w:cs="Times New Roman"/>
          <w:sz w:val="28"/>
          <w:szCs w:val="28"/>
        </w:rPr>
        <w:t xml:space="preserve"> т</w:t>
      </w:r>
      <w:r w:rsidR="00744513" w:rsidRPr="00744513">
        <w:rPr>
          <w:rFonts w:ascii="Times New Roman" w:hAnsi="Times New Roman" w:cs="Times New Roman"/>
          <w:sz w:val="28"/>
          <w:szCs w:val="28"/>
        </w:rPr>
        <w:t xml:space="preserve">олкование </w:t>
      </w:r>
      <w:r w:rsidRPr="00744513">
        <w:rPr>
          <w:rFonts w:ascii="Times New Roman" w:hAnsi="Times New Roman" w:cs="Times New Roman"/>
          <w:sz w:val="28"/>
          <w:szCs w:val="28"/>
        </w:rPr>
        <w:t>(сначала дать толкование предложенных фразеологических оборотов: за семью замками - большой секрет, великая тайна</w:t>
      </w:r>
      <w:r w:rsidR="00744513">
        <w:rPr>
          <w:rFonts w:ascii="Times New Roman" w:hAnsi="Times New Roman" w:cs="Times New Roman"/>
          <w:sz w:val="28"/>
          <w:szCs w:val="28"/>
        </w:rPr>
        <w:t>)</w:t>
      </w:r>
      <w:r w:rsidRPr="00744513">
        <w:rPr>
          <w:rFonts w:ascii="Times New Roman" w:hAnsi="Times New Roman" w:cs="Times New Roman"/>
          <w:sz w:val="28"/>
          <w:szCs w:val="28"/>
        </w:rPr>
        <w:t>;</w:t>
      </w:r>
    </w:p>
    <w:p w14:paraId="08BB24DC" w14:textId="77777777"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>использование наглядной основы в работе с фразеологическим оборотом (картинки из книжек-раскрасок И. Макеевой);</w:t>
      </w:r>
    </w:p>
    <w:p w14:paraId="0E81C59F" w14:textId="77777777" w:rsidR="008428B4" w:rsidRPr="00744513" w:rsidRDefault="008428B4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>активизация фра</w:t>
      </w:r>
      <w:r w:rsidR="00744513" w:rsidRPr="00744513">
        <w:rPr>
          <w:rFonts w:ascii="Times New Roman" w:hAnsi="Times New Roman" w:cs="Times New Roman"/>
          <w:sz w:val="28"/>
          <w:szCs w:val="28"/>
        </w:rPr>
        <w:t xml:space="preserve">зеологизма в речи детей </w:t>
      </w:r>
      <w:r w:rsidRPr="00744513">
        <w:rPr>
          <w:rFonts w:ascii="Times New Roman" w:hAnsi="Times New Roman" w:cs="Times New Roman"/>
          <w:sz w:val="28"/>
          <w:szCs w:val="28"/>
        </w:rPr>
        <w:t>(детям предложить подобрать синонимы к каждому фразеологическому обороту, а также вспомнить сходную ситуацию из жизни);</w:t>
      </w:r>
    </w:p>
    <w:p w14:paraId="238712FF" w14:textId="77777777" w:rsidR="008428B4" w:rsidRPr="00744513" w:rsidRDefault="00744513" w:rsidP="00744513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4513">
        <w:rPr>
          <w:rFonts w:ascii="Times New Roman" w:hAnsi="Times New Roman" w:cs="Times New Roman"/>
          <w:sz w:val="28"/>
          <w:szCs w:val="28"/>
        </w:rPr>
        <w:t xml:space="preserve">закрепление знаний детей </w:t>
      </w:r>
      <w:r w:rsidR="008428B4" w:rsidRPr="00744513">
        <w:rPr>
          <w:rFonts w:ascii="Times New Roman" w:hAnsi="Times New Roman" w:cs="Times New Roman"/>
          <w:sz w:val="28"/>
          <w:szCs w:val="28"/>
        </w:rPr>
        <w:t>(в процессе повседневного общения, при анализе бытовых ситуаций детям предлагать вспомнить и назвать фразеологизм, который бы соответствовал случаю).</w:t>
      </w:r>
    </w:p>
    <w:p w14:paraId="0FF076E3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Важнейшими источниками развития выразительности детской речи являются произведения художественной литературы и устного народного творчества, в том числе и малые фольклорные формы (пословицы, поговорки, загадки, потешки, считалки, фразеологизмы). Воспитательное, познавательное и эстетическое значение фольклора огромно, так как он, расширяя знания об окружающей действительности, развивает умение тонко чувствовать художественную форму, мелодику и ритм родного языка.</w:t>
      </w:r>
    </w:p>
    <w:p w14:paraId="170DA96D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Художественная система русского фольклора своеобразна, чрезвычайно разнообразны жанровые формы произведений — былины, сказки, легенды, песни, предания, а также малые формы — частушки, потешки, загадки, пословицы, поговорки, язык которых точен и выразителен. Среди выразительных средств языка определенное место занимают фразеологизмы, использование которых придает речи особую яркость, легкость, меткость и образность.</w:t>
      </w:r>
    </w:p>
    <w:p w14:paraId="02296E9A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Одним из средств ознакомления с фразеологизмами является игра, так как она способствует росту творческой активности у детей, развитию познавательного интереса к образным выражениям и делает процесс познания увлекательным и запоминающимся. Использование игры в целях ознакомления старших дошкольников с фразеологизмами возможно при следующих условиях: - постепенного усложнения образных выражений, - использование игровых приемов </w:t>
      </w:r>
      <w:proofErr w:type="gram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работы</w:t>
      </w:r>
      <w:proofErr w:type="gram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представленных с усложнением: игры на основе наглядности, 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игры на основе литературных произведений, словесные игры для построения синонимичных и антонимичных пар фразеологизмов.</w:t>
      </w:r>
    </w:p>
    <w:p w14:paraId="0A84BFAC" w14:textId="77777777" w:rsid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такой работы - познакомить детей с особенностями фразеологической фольклорной формы, в доступной форме объяснить цель ее использования в произведениях художественной литературы, а такж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в повседневном общении людей.</w:t>
      </w:r>
    </w:p>
    <w:p w14:paraId="21B9E608" w14:textId="77777777" w:rsid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достижения данной цели целесообразным является исп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ользование таких приемов как:</w:t>
      </w:r>
    </w:p>
    <w:p w14:paraId="73BA8262" w14:textId="77777777" w:rsidR="00595736" w:rsidRPr="00595736" w:rsidRDefault="00595736" w:rsidP="00595736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беседа с детьми на тему «Как рождаются фразеологизмы?»;</w:t>
      </w:r>
    </w:p>
    <w:p w14:paraId="5528D11D" w14:textId="77777777" w:rsidR="00595736" w:rsidRPr="00595736" w:rsidRDefault="00595736" w:rsidP="00595736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чтение художественных текстов с определением наличия в них фразеологизмов;</w:t>
      </w:r>
    </w:p>
    <w:p w14:paraId="19EB3029" w14:textId="77777777" w:rsidR="00595736" w:rsidRPr="00595736" w:rsidRDefault="00595736" w:rsidP="00595736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употребление воспитателем данной фольклорной формы в повседневном общении с детьми.</w:t>
      </w:r>
    </w:p>
    <w:p w14:paraId="6EA35A93" w14:textId="77777777" w:rsidR="00595736" w:rsidRPr="00595736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Учитывая наглядно-образный способ мышления детей, воспитателю необходимо показывает им картинки, иллюстрирующие смысл отдельных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ваемых образных словосочетаний. 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Например, «мало каши ел», «гусь лапчатый», «как с неба свалился», «морской волк», «красная девица», «выжатый лимон», «мокрая курица», «белая ворона», «держит ушки на макушке», «развесил уши, «попался на удочку», «горе луковое».</w:t>
      </w:r>
    </w:p>
    <w:p w14:paraId="0BD6B6C3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Обязательным условием подбора игр для должна быть занимательность. На необходимость сделать процесс обучения увлекательным указывали в исследованиях многие психологи и педагоги (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А.Арушанова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Л.Белоусова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 Н.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Новоторцева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С. </w:t>
      </w:r>
      <w:proofErr w:type="spellStart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Белобрыкина</w:t>
      </w:r>
      <w:proofErr w:type="spellEnd"/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14:paraId="472E05F8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 фразеологизмами предусматривает в ходе чтения и рассматривания картинок: самостоятельное выделение детьми фразеологизмов в тексте, умение объяснить значение образного выражения, запомнить и воспроизвести необычное словосочетание. Перед чтением необходимо дать детям соответствующую установку для выполнения указанных выше задач.</w:t>
      </w:r>
    </w:p>
    <w:p w14:paraId="4BA7DE99" w14:textId="77777777" w:rsidR="00595736" w:rsidRPr="00595736" w:rsidRDefault="00595736" w:rsidP="00595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«Раскрась картинку»</w:t>
      </w:r>
    </w:p>
    <w:p w14:paraId="021375D1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знакомство детей с образными выражениями русского языка, благодаря которым речь становится ярче, выразительней, содержательней. В начале рассматриваются, вместе с детьми картинки, проводится беседа по их содержанию. Затем приступают к раскрашиванию. В процессе раскрашивания и штриховки ребенок упражняет свою руку, что способствует развитию мелкой мускулатуры пальцев.</w:t>
      </w:r>
    </w:p>
    <w:p w14:paraId="3F9B8B6C" w14:textId="77777777" w:rsidR="000E56E9" w:rsidRPr="000E56E9" w:rsidRDefault="000E56E9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«Фразеологический зверинец»</w:t>
      </w:r>
    </w:p>
    <w:p w14:paraId="4D40866D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32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детей подбирать фразеологизм, который связан с определенным образом животного. Описание игры: дошкольникам предложили плакат с рассказом о мальчике Пете, где он представлен в различных ситуациях. Воспитатель читал предложение, а дети должны были закончить его, используя изображение животного, выделить фразеологизм и объяснить его значение.</w:t>
      </w:r>
    </w:p>
    <w:p w14:paraId="3F71EC6C" w14:textId="77777777" w:rsidR="000E56E9" w:rsidRDefault="00595736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«Найди нужную картинку»</w:t>
      </w:r>
    </w:p>
    <w:p w14:paraId="1087C97F" w14:textId="77777777" w:rsidR="00595736" w:rsidRPr="00744513" w:rsidRDefault="00595736" w:rsidP="000E56E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 учить детей понимать переносное значение фразеологизмов. Описание игры: дошкольникам раздали листы с изображениями фразеологизмов. Затем предложили вспомнить, какие фразы мы употребляем, 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когда говорим о человеке, который чувствует себя не ловко, волнуется, когда нужно что-то быстро сделать, когда кому-то очень страшно, когда все дела сделаны успешно, когда у человека путаница в голове, и просили детей найти нужную для данного выражения картинку.</w:t>
      </w:r>
    </w:p>
    <w:p w14:paraId="4449D3F2" w14:textId="77777777" w:rsidR="000E56E9" w:rsidRPr="000E56E9" w:rsidRDefault="00595736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«Пок</w:t>
      </w:r>
      <w:r w:rsidR="000E56E9"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ажи фразеологизм»</w:t>
      </w:r>
    </w:p>
    <w:p w14:paraId="5F54B757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Цель: учить детей показывать ситуацию, соответствующую фразеологическому обороту и сам фразеологизм с помощью мимики и жестов. Описание игры: детям предлагали изобразить </w:t>
      </w:r>
      <w:r w:rsidR="000E56E9"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фразеологизмы водой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разольешь, сидеть сложа руки, волосы вставали дыбом и ситуации, соответствующие им, с помощью мимики и жестов.</w:t>
      </w:r>
    </w:p>
    <w:p w14:paraId="500A68EF" w14:textId="77777777" w:rsidR="000E56E9" w:rsidRPr="000E56E9" w:rsidRDefault="000E56E9" w:rsidP="000E56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56E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«Назови, не ошибись!»</w:t>
      </w:r>
    </w:p>
    <w:p w14:paraId="3A687AFB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Цель: учить детей подбирать фразеологизмы, подходящие по смыслу к различным ситуациям - в устной форме, без наглядного материала. «Я начну, а ты продолжи» Цель: научить детей заканчивать фразеологизм, начат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ый воспитателем: «крутится, как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... бел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 в колесе», «одна нога здесь, .</w:t>
      </w: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 другая там» и другие</w:t>
      </w:r>
    </w:p>
    <w:p w14:paraId="5542C713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445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Дети с удовольствием изображают фразеологизмы с помощью мимики, жестов и отгадывают их. Она вызывает у детей эмоциональный отклик, заинтересованное отношение к заданиям, желание получить положительную оценку и одобрение от сверстников. От детей требуется смекалка, осознанный подход к выполняемым упражнениям.</w:t>
      </w:r>
    </w:p>
    <w:p w14:paraId="7DDC0036" w14:textId="77777777" w:rsidR="00595736" w:rsidRDefault="00595736" w:rsidP="0059573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7C010F6D" w14:textId="77777777" w:rsidR="00744513" w:rsidRDefault="00744513" w:rsidP="00744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44513">
        <w:rPr>
          <w:rFonts w:ascii="Times New Roman" w:hAnsi="Times New Roman" w:cs="Times New Roman"/>
          <w:b/>
          <w:sz w:val="28"/>
        </w:rPr>
        <w:t>Заключение.</w:t>
      </w:r>
    </w:p>
    <w:p w14:paraId="4FB9B385" w14:textId="77777777" w:rsidR="00595736" w:rsidRDefault="00595736" w:rsidP="005957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 с фразеологизмами должна привлечь внимание детей к необычным выражениям, а подбор синонимов и антонимов к фразеологизмам развивает осознание обобщенного смысла малых фольклорных форм.</w:t>
      </w:r>
    </w:p>
    <w:p w14:paraId="2228D6F3" w14:textId="77777777" w:rsidR="00744513" w:rsidRPr="000E56E9" w:rsidRDefault="00595736" w:rsidP="000E56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hAnsi="Times New Roman" w:cs="Times New Roman"/>
          <w:sz w:val="32"/>
        </w:rPr>
        <w:t>О</w:t>
      </w: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сновная задача </w:t>
      </w:r>
      <w:r w:rsidR="007C6F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занятий, упражнений и игр с 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</w:t>
      </w:r>
      <w:r w:rsidR="007C6F9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0E56E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фразеологической лексики</w:t>
      </w: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заложить в детях любовь к художественному слову, уважение к книге, познакомить с теми произведениями художественной литературы, которые надо детям прочитать, рассказать, заучить наизусть.</w:t>
      </w:r>
    </w:p>
    <w:p w14:paraId="13CAF5C2" w14:textId="77777777" w:rsidR="00744513" w:rsidRPr="00744513" w:rsidRDefault="00744513" w:rsidP="00744513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14:paraId="6C42BFE8" w14:textId="77777777" w:rsidR="008428B4" w:rsidRPr="00595736" w:rsidRDefault="00595736" w:rsidP="00595736">
      <w:pPr>
        <w:jc w:val="center"/>
        <w:rPr>
          <w:rFonts w:ascii="Times New Roman" w:hAnsi="Times New Roman" w:cs="Times New Roman"/>
          <w:b/>
          <w:sz w:val="28"/>
        </w:rPr>
      </w:pPr>
      <w:r w:rsidRPr="00595736">
        <w:rPr>
          <w:rFonts w:ascii="Times New Roman" w:hAnsi="Times New Roman" w:cs="Times New Roman"/>
          <w:b/>
          <w:sz w:val="28"/>
        </w:rPr>
        <w:t>Литература</w:t>
      </w:r>
    </w:p>
    <w:p w14:paraId="57C91C78" w14:textId="77777777" w:rsidR="00595736" w:rsidRPr="00595736" w:rsidRDefault="00595736" w:rsidP="00595736">
      <w:pPr>
        <w:pStyle w:val="a3"/>
        <w:numPr>
          <w:ilvl w:val="0"/>
          <w:numId w:val="14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Волков С.В. Уникальный иллюстрированный фразеологический словарь для детей. – М.: АСТ, 2013. – 226 с.</w:t>
      </w:r>
    </w:p>
    <w:p w14:paraId="595604BA" w14:textId="77777777" w:rsidR="00595736" w:rsidRPr="00595736" w:rsidRDefault="00595736" w:rsidP="00595736">
      <w:pPr>
        <w:pStyle w:val="a3"/>
        <w:numPr>
          <w:ilvl w:val="0"/>
          <w:numId w:val="14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595736"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 w:rsidRPr="00595736"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</w:t>
      </w:r>
      <w:proofErr w:type="spellStart"/>
      <w:r w:rsidRPr="00595736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595736">
        <w:rPr>
          <w:rFonts w:ascii="Times New Roman" w:hAnsi="Times New Roman" w:cs="Times New Roman"/>
          <w:sz w:val="28"/>
          <w:szCs w:val="28"/>
        </w:rPr>
        <w:t xml:space="preserve"> н/Д: Феникс, 2013. – 109 с.</w:t>
      </w:r>
    </w:p>
    <w:p w14:paraId="54004B4E" w14:textId="77777777" w:rsidR="00595736" w:rsidRPr="00744513" w:rsidRDefault="00595736" w:rsidP="005957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A55D338" w14:textId="77777777" w:rsidR="00595736" w:rsidRDefault="00595736" w:rsidP="008428B4"/>
    <w:p w14:paraId="3994C3B1" w14:textId="77777777" w:rsidR="008428B4" w:rsidRDefault="008428B4" w:rsidP="008428B4"/>
    <w:p w14:paraId="1B24278F" w14:textId="77777777" w:rsidR="008428B4" w:rsidRDefault="008428B4" w:rsidP="008428B4"/>
    <w:p w14:paraId="550E4CA6" w14:textId="77777777" w:rsidR="00B813B6" w:rsidRDefault="00B813B6"/>
    <w:sectPr w:rsidR="00B813B6" w:rsidSect="003A3E4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92B"/>
    <w:multiLevelType w:val="multilevel"/>
    <w:tmpl w:val="D19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B7AEC"/>
    <w:multiLevelType w:val="hybridMultilevel"/>
    <w:tmpl w:val="2120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64A3"/>
    <w:multiLevelType w:val="hybridMultilevel"/>
    <w:tmpl w:val="03960A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5C1037"/>
    <w:multiLevelType w:val="multilevel"/>
    <w:tmpl w:val="94DC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E2367"/>
    <w:multiLevelType w:val="hybridMultilevel"/>
    <w:tmpl w:val="0144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334FAF"/>
    <w:multiLevelType w:val="hybridMultilevel"/>
    <w:tmpl w:val="66B6B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C10C9"/>
    <w:multiLevelType w:val="hybridMultilevel"/>
    <w:tmpl w:val="38EAD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8414254"/>
    <w:multiLevelType w:val="hybridMultilevel"/>
    <w:tmpl w:val="A3B4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D0CE4"/>
    <w:multiLevelType w:val="hybridMultilevel"/>
    <w:tmpl w:val="719E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22E00"/>
    <w:multiLevelType w:val="multilevel"/>
    <w:tmpl w:val="EF78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F0C22"/>
    <w:multiLevelType w:val="hybridMultilevel"/>
    <w:tmpl w:val="275A23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3AD5645"/>
    <w:multiLevelType w:val="hybridMultilevel"/>
    <w:tmpl w:val="A502B7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65E4FCA"/>
    <w:multiLevelType w:val="hybridMultilevel"/>
    <w:tmpl w:val="7E2019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22903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763098">
    <w:abstractNumId w:val="10"/>
  </w:num>
  <w:num w:numId="3" w16cid:durableId="1055356786">
    <w:abstractNumId w:val="0"/>
  </w:num>
  <w:num w:numId="4" w16cid:durableId="36129051">
    <w:abstractNumId w:val="3"/>
  </w:num>
  <w:num w:numId="5" w16cid:durableId="945885943">
    <w:abstractNumId w:val="4"/>
  </w:num>
  <w:num w:numId="6" w16cid:durableId="1277755915">
    <w:abstractNumId w:val="2"/>
  </w:num>
  <w:num w:numId="7" w16cid:durableId="1921013962">
    <w:abstractNumId w:val="11"/>
  </w:num>
  <w:num w:numId="8" w16cid:durableId="1027755460">
    <w:abstractNumId w:val="13"/>
  </w:num>
  <w:num w:numId="9" w16cid:durableId="1320040814">
    <w:abstractNumId w:val="7"/>
  </w:num>
  <w:num w:numId="10" w16cid:durableId="252860757">
    <w:abstractNumId w:val="5"/>
  </w:num>
  <w:num w:numId="11" w16cid:durableId="1679771880">
    <w:abstractNumId w:val="9"/>
  </w:num>
  <w:num w:numId="12" w16cid:durableId="900406461">
    <w:abstractNumId w:val="6"/>
  </w:num>
  <w:num w:numId="13" w16cid:durableId="421030072">
    <w:abstractNumId w:val="1"/>
  </w:num>
  <w:num w:numId="14" w16cid:durableId="46532667">
    <w:abstractNumId w:val="8"/>
  </w:num>
  <w:num w:numId="15" w16cid:durableId="1644852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89"/>
    <w:rsid w:val="000E56E9"/>
    <w:rsid w:val="00101F51"/>
    <w:rsid w:val="003A3E42"/>
    <w:rsid w:val="004E14D9"/>
    <w:rsid w:val="00587A21"/>
    <w:rsid w:val="00595736"/>
    <w:rsid w:val="006B4EF3"/>
    <w:rsid w:val="00744513"/>
    <w:rsid w:val="007631E2"/>
    <w:rsid w:val="007C6F94"/>
    <w:rsid w:val="008428B4"/>
    <w:rsid w:val="009B25D0"/>
    <w:rsid w:val="00AA168C"/>
    <w:rsid w:val="00B813B6"/>
    <w:rsid w:val="00E07A52"/>
    <w:rsid w:val="00EC6989"/>
    <w:rsid w:val="00F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4521"/>
  <w15:chartTrackingRefBased/>
  <w15:docId w15:val="{21988D48-397A-4493-A0E8-48C4DEE3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0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5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79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3514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2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388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1153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851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1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8186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7147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399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664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213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3212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88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43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0044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12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5732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547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215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547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7677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12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4955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218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689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867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1670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6117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540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850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10</cp:revision>
  <dcterms:created xsi:type="dcterms:W3CDTF">2018-07-26T13:18:00Z</dcterms:created>
  <dcterms:modified xsi:type="dcterms:W3CDTF">2023-01-18T15:35:00Z</dcterms:modified>
</cp:coreProperties>
</file>